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EF" w:rsidRDefault="00E700EF" w:rsidP="00E700EF">
      <w:pPr>
        <w:spacing w:line="380" w:lineRule="exact"/>
        <w:jc w:val="center"/>
        <w:rPr>
          <w:rFonts w:asciiTheme="majorBidi" w:hAnsiTheme="majorBidi" w:cs="Angsana New"/>
          <w:b/>
          <w:bCs/>
          <w:sz w:val="36"/>
          <w:szCs w:val="36"/>
        </w:rPr>
      </w:pPr>
    </w:p>
    <w:p w:rsidR="00E700EF" w:rsidRPr="000D0E98" w:rsidRDefault="00E700EF" w:rsidP="00E700EF">
      <w:pPr>
        <w:spacing w:before="120" w:after="0"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EB05F8" w:rsidRPr="000D0E98">
        <w:rPr>
          <w:rFonts w:ascii="TH SarabunPSK" w:hAnsi="TH SarabunPSK" w:cs="TH SarabunPSK"/>
          <w:b/>
          <w:bCs/>
          <w:sz w:val="36"/>
          <w:szCs w:val="36"/>
          <w:cs/>
        </w:rPr>
        <w:t>รายงาน</w:t>
      </w:r>
      <w:r w:rsidR="007E5150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ผลการสำรวจ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ความพึงพอใจ</w:t>
      </w:r>
    </w:p>
    <w:p w:rsidR="00E700EF" w:rsidRPr="000D0E98" w:rsidRDefault="00E700EF" w:rsidP="00E700EF">
      <w:pPr>
        <w:spacing w:before="120" w:after="0"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ของผู้ร่วมกิจกรรม/ผู้รับบริการการเรียนรู้</w:t>
      </w:r>
    </w:p>
    <w:p w:rsidR="00E700EF" w:rsidRPr="000D0E98" w:rsidRDefault="00E700EF" w:rsidP="00E700EF">
      <w:pPr>
        <w:spacing w:before="120" w:after="0" w:line="380" w:lineRule="exac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การศึกษานอกระบบและการศึกษาตามอัธยาศัย ประจำปีงบประมาณ พ.ศ. 255</w:t>
      </w:r>
      <w:r w:rsidR="0034107E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:rsidR="00E700EF" w:rsidRPr="000D0E98" w:rsidRDefault="00C66B1E" w:rsidP="00E700EF">
      <w:pPr>
        <w:spacing w:line="380" w:lineRule="exact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line id="ตัวเชื่อมต่อตรง 8" o:spid="_x0000_s1026" style="position:absolute;left:0;text-align:left;z-index:251659264;visibility:visible;mso-wrap-distance-top:-3e-5mm;mso-wrap-distance-bottom:-3e-5mm;mso-width-relative:margin;mso-height-relative:margin" from="-2.55pt,16.95pt" to="435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" strokecolor="black [3213]" strokeweight="1.25pt">
            <o:lock v:ext="edit" shapetype="f"/>
          </v:line>
        </w:pict>
      </w:r>
      <w:bookmarkStart w:id="0" w:name="คั่นหน้า"/>
      <w:bookmarkEnd w:id="0"/>
    </w:p>
    <w:p w:rsidR="00A36498" w:rsidRDefault="00E700EF" w:rsidP="00E86A70">
      <w:pPr>
        <w:spacing w:line="380" w:lineRule="exact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D0E98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3424B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E86A7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</w:p>
    <w:p w:rsidR="003424B4" w:rsidRPr="00F230FD" w:rsidRDefault="00E86A70" w:rsidP="003424B4">
      <w:pPr>
        <w:spacing w:after="0"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F230F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424B4" w:rsidRPr="00F230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435A" w:rsidRPr="00F230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24B4" w:rsidRPr="00F230FD">
        <w:rPr>
          <w:rFonts w:ascii="TH SarabunPSK" w:hAnsi="TH SarabunPSK" w:cs="TH SarabunPSK" w:hint="cs"/>
          <w:sz w:val="32"/>
          <w:szCs w:val="32"/>
          <w:cs/>
        </w:rPr>
        <w:t>เอกสารงบประมาณ ฉบับที่ 3 งบประมาณรายจ่ายประจำปีงบประมาณ พ.ศ. 2554 เล่มที่ 8(1) กำหนดให้ส่วนราชการ รายงานความพึงพอใจของผู้เข้าร่วมกิจกรรม/ผู้รับบริการการศึกษานอกระบบและการศึกษาตามอัธยาศัยเป็นรายไตรมาส โดยมีเป้าหมายตัวชี้วัดความสำเร็จที่คาดหวังของโครงการและผลผลิตการศึกษานอกระบบและการศึกษาตามอัธยาศัยที่ชัดเจน เพื่อเป็นสารสนเทศประกอบการสนับสนุนงบประมาณและการพัฒนาการจัดกิจกรรมการศึกษานอกระบบและการศึกษาตามอัธยาศัยที่มีประสิทธิภาพ สามารถตอบสนองความพึงพอใจของผู้ร่วมกิจกรรม/ผู้รับบริการการเรียนรู้มากยิ่งขึ้น</w:t>
      </w:r>
    </w:p>
    <w:p w:rsidR="003424B4" w:rsidRPr="00F230FD" w:rsidRDefault="003424B4" w:rsidP="003424B4">
      <w:pPr>
        <w:spacing w:after="0"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F230FD">
        <w:rPr>
          <w:rFonts w:ascii="TH SarabunPSK" w:hAnsi="TH SarabunPSK" w:cs="TH SarabunPSK" w:hint="cs"/>
          <w:sz w:val="32"/>
          <w:szCs w:val="32"/>
          <w:cs/>
        </w:rPr>
        <w:tab/>
      </w:r>
      <w:r w:rsidR="002B7A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0FD">
        <w:rPr>
          <w:rFonts w:ascii="TH SarabunPSK" w:hAnsi="TH SarabunPSK" w:cs="TH SarabunPSK" w:hint="cs"/>
          <w:sz w:val="32"/>
          <w:szCs w:val="32"/>
          <w:cs/>
        </w:rPr>
        <w:t xml:space="preserve">จากเหตุผลความจำเป็นดังกล่าว สำนักงาน </w:t>
      </w:r>
      <w:proofErr w:type="spellStart"/>
      <w:r w:rsidRPr="00F230FD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F230FD">
        <w:rPr>
          <w:rFonts w:ascii="TH SarabunPSK" w:hAnsi="TH SarabunPSK" w:cs="TH SarabunPSK" w:hint="cs"/>
          <w:sz w:val="32"/>
          <w:szCs w:val="32"/>
          <w:cs/>
        </w:rPr>
        <w:t xml:space="preserve"> จึงขอให้ สำนักงาน </w:t>
      </w:r>
      <w:proofErr w:type="spellStart"/>
      <w:r w:rsidRPr="00F230FD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F230FD">
        <w:rPr>
          <w:rFonts w:ascii="TH SarabunPSK" w:hAnsi="TH SarabunPSK" w:cs="TH SarabunPSK" w:hint="cs"/>
          <w:sz w:val="32"/>
          <w:szCs w:val="32"/>
          <w:cs/>
        </w:rPr>
        <w:t xml:space="preserve"> จังหวัดและสถานศึกษาขึ้นตรง ดำเนินการรายงานผลการสำรวจความพึงพอใจของผู้เข้าร่วมกิจกรรม/ผู้รับบริการการศึกษานอกระบบและการศึกษาตามอัธยาศัย ประจำปีงบประมาณ พ.ศ. 2555 </w:t>
      </w:r>
      <w:r w:rsidR="00414D00" w:rsidRPr="00F230FD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F230FD">
        <w:rPr>
          <w:rFonts w:ascii="TH SarabunPSK" w:hAnsi="TH SarabunPSK" w:cs="TH SarabunPSK" w:hint="cs"/>
          <w:sz w:val="32"/>
          <w:szCs w:val="32"/>
          <w:cs/>
        </w:rPr>
        <w:t>ดำเนินการ ดังนี้</w:t>
      </w:r>
    </w:p>
    <w:p w:rsidR="00C0367D" w:rsidRPr="00C0367D" w:rsidRDefault="002B7AED" w:rsidP="00503B5F">
      <w:pPr>
        <w:pStyle w:val="a6"/>
        <w:tabs>
          <w:tab w:val="left" w:pos="851"/>
        </w:tabs>
        <w:spacing w:before="120" w:after="120" w:line="240" w:lineRule="auto"/>
        <w:ind w:left="0" w:firstLine="709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D5F4F" w:rsidRPr="00775A4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6D5F4F" w:rsidRPr="00775A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1F25" w:rsidRPr="00775A4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สำหรับสำนักงาน </w:t>
      </w:r>
      <w:proofErr w:type="spellStart"/>
      <w:r w:rsidR="00A61F25" w:rsidRPr="00775A47">
        <w:rPr>
          <w:rFonts w:ascii="TH SarabunPSK" w:hAnsi="TH SarabunPSK" w:cs="TH SarabunPSK"/>
          <w:b/>
          <w:bCs/>
          <w:sz w:val="32"/>
          <w:szCs w:val="32"/>
          <w:cs/>
        </w:rPr>
        <w:t>กศน.</w:t>
      </w:r>
      <w:proofErr w:type="spellEnd"/>
      <w:r w:rsidR="00A61F25" w:rsidRPr="00775A47">
        <w:rPr>
          <w:rFonts w:ascii="TH SarabunPSK" w:hAnsi="TH SarabunPSK" w:cs="TH SarabunPSK"/>
          <w:b/>
          <w:bCs/>
          <w:sz w:val="32"/>
          <w:szCs w:val="32"/>
          <w:cs/>
        </w:rPr>
        <w:t>จังหวัด/กรุงเทพมหานคร</w:t>
      </w:r>
      <w:r w:rsidR="00A61F25" w:rsidRPr="00775A47">
        <w:rPr>
          <w:rFonts w:ascii="TH SarabunPSK" w:hAnsi="TH SarabunPSK" w:cs="TH SarabunPSK"/>
          <w:sz w:val="32"/>
          <w:szCs w:val="32"/>
          <w:cs/>
        </w:rPr>
        <w:t xml:space="preserve"> ให้ </w:t>
      </w:r>
      <w:proofErr w:type="spellStart"/>
      <w:r w:rsidR="00A61F25" w:rsidRPr="00775A47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="00A61F25" w:rsidRPr="00775A47">
        <w:rPr>
          <w:rFonts w:ascii="TH SarabunPSK" w:hAnsi="TH SarabunPSK" w:cs="TH SarabunPSK"/>
          <w:sz w:val="32"/>
          <w:szCs w:val="32"/>
          <w:cs/>
        </w:rPr>
        <w:t>อำเภอ/เขต ในสังกัดทุกแห่ง สำรวจความพึงพอใจของกลุ่มตัวอย่างผู้ร่วมกิจกรรม/ผู้รับบริการการเรียนรู้กิจกรรมละ 3 คน/ไตรมาส</w:t>
      </w:r>
      <w:r w:rsidR="00A61F25" w:rsidRPr="00775A47">
        <w:rPr>
          <w:rFonts w:ascii="TH SarabunPSK" w:hAnsi="TH SarabunPSK" w:cs="TH SarabunPSK"/>
          <w:sz w:val="32"/>
          <w:szCs w:val="32"/>
        </w:rPr>
        <w:t xml:space="preserve"> </w:t>
      </w:r>
      <w:r w:rsidR="00A61F25" w:rsidRPr="00775A47">
        <w:rPr>
          <w:rFonts w:ascii="TH SarabunPSK" w:hAnsi="TH SarabunPSK" w:cs="TH SarabunPSK"/>
          <w:sz w:val="32"/>
          <w:szCs w:val="32"/>
          <w:cs/>
        </w:rPr>
        <w:t xml:space="preserve">โดยการสุ่มอย่างง่าย โดยใช้แบบสำรวจที่กำหนดให้แล้วประมวลผลเป็นภาพรวมตามแบบรายงานผลการสำรวจฉบับนี้ เพื่อจัดส่งให้ สำนักงาน </w:t>
      </w:r>
      <w:proofErr w:type="spellStart"/>
      <w:r w:rsidR="00A61F25" w:rsidRPr="00775A47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="00A61F25" w:rsidRPr="00775A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>โดยให้เริ่ม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เก็บรวบรวมข้อมูลของ</w:t>
      </w:r>
      <w:r w:rsidR="0098109D">
        <w:rPr>
          <w:rFonts w:ascii="TH SarabunPSK" w:eastAsiaTheme="minorHAnsi" w:hAnsi="TH SarabunPSK" w:cs="TH SarabunPSK"/>
          <w:sz w:val="32"/>
          <w:szCs w:val="32"/>
          <w:cs/>
        </w:rPr>
        <w:t>ไตรมาส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 xml:space="preserve"> 3 </w:t>
      </w:r>
      <w:r w:rsidR="00905797">
        <w:rPr>
          <w:rFonts w:ascii="TH SarabunPSK" w:eastAsia="Calibri" w:hAnsi="TH SarabunPSK" w:cs="TH SarabunPSK"/>
          <w:sz w:val="32"/>
          <w:szCs w:val="32"/>
          <w:cs/>
        </w:rPr>
        <w:t xml:space="preserve">(เมษายน ถึง มิถุนายน)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เพื่อจัดทำเป็นรายงานความพึงพอใจของไตรมาส 3 ส่งกลุ่มแผนงาน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และให้ดำเนินการเช่นเดียวกันนี้ในทุกไตรมาส</w:t>
      </w:r>
    </w:p>
    <w:p w:rsidR="003424B4" w:rsidRPr="00775A47" w:rsidRDefault="003424B4" w:rsidP="006D5F4F">
      <w:pPr>
        <w:pStyle w:val="a6"/>
        <w:spacing w:before="120" w:after="12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0367D" w:rsidRPr="00C0367D" w:rsidRDefault="005A2E75" w:rsidP="00C0367D">
      <w:pPr>
        <w:pStyle w:val="a6"/>
        <w:tabs>
          <w:tab w:val="left" w:pos="993"/>
        </w:tabs>
        <w:spacing w:before="120" w:after="120" w:line="240" w:lineRule="auto"/>
        <w:ind w:left="0" w:firstLine="851"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C92C78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2B7A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92C78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สำหรับสถานศึกษาขึ้นตรง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ให้ประมวลผลตามแบบรายงานผล</w:t>
      </w:r>
      <w:r w:rsidR="00D73039">
        <w:rPr>
          <w:rFonts w:ascii="TH SarabunPSK" w:hAnsi="TH SarabunPSK" w:cs="TH SarabunPSK" w:hint="cs"/>
          <w:sz w:val="32"/>
          <w:szCs w:val="32"/>
          <w:cs/>
        </w:rPr>
        <w:t>การสำรวจความพึงพอใจ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8A40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ผู้ร่วมกิจกรรม/ผู้รับบริการ</w:t>
      </w:r>
      <w:r w:rsidR="00D73039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กิจกรรมละ 3 คน/ไตรมาส โดยการสุ่มอย่างง่ายแล้วประมวลผลเป็นภาพรวมตามแบบสำรวจที่กำหนดให้ เพื่อจัดส่งให้สำนักงาน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>โดยให้เริ่ม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เก็บรวบรวมข้อมูลของ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 xml:space="preserve">ไตรมาส 3 </w:t>
      </w:r>
      <w:r w:rsidR="00905797">
        <w:rPr>
          <w:rFonts w:ascii="TH SarabunPSK" w:eastAsia="Calibri" w:hAnsi="TH SarabunPSK" w:cs="TH SarabunPSK"/>
          <w:sz w:val="32"/>
          <w:szCs w:val="32"/>
          <w:cs/>
        </w:rPr>
        <w:t xml:space="preserve">(เมษายน ถึง มิถุนายน)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เพื่อจัดทำเป็นรายงานความพึงพอใจของไตรมาส 3 ส่งกลุ่มแผนงาน</w:t>
      </w:r>
      <w:r w:rsidR="00C0367D" w:rsidRPr="00C0367D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และให้ดำเนินการเช่นเดียวกันนี้ในทุกไตรมาส</w:t>
      </w:r>
    </w:p>
    <w:p w:rsidR="00C0367D" w:rsidRPr="00C0367D" w:rsidRDefault="002B7AED" w:rsidP="00C0367D">
      <w:pPr>
        <w:pStyle w:val="a6"/>
        <w:spacing w:before="120" w:after="120" w:line="240" w:lineRule="auto"/>
        <w:ind w:left="0" w:firstLine="720"/>
        <w:jc w:val="thaiDistribute"/>
        <w:rPr>
          <w:rFonts w:ascii="TH SarabunPSK" w:eastAsiaTheme="minorHAnsi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A4030">
        <w:rPr>
          <w:rFonts w:ascii="TH SarabunPSK" w:eastAsiaTheme="minorHAnsi" w:hAnsi="TH SarabunPSK" w:cs="TH SarabunPSK" w:hint="cs"/>
          <w:sz w:val="32"/>
          <w:szCs w:val="32"/>
          <w:cs/>
        </w:rPr>
        <w:t>ทั้งนี้ ให้จัดส่งแบบรายงานฯของ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ไตรมาส 3 ที่ประมวลผลเรียบร้อยแล้ว </w:t>
      </w:r>
      <w:r w:rsidR="006D785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มาที่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อ.ยุทธการ สืบแก้ว กลุ่มแผนงาน สำนักงาน </w:t>
      </w:r>
      <w:proofErr w:type="spellStart"/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กศน.</w:t>
      </w:r>
      <w:proofErr w:type="spellEnd"/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ทาง </w:t>
      </w:r>
      <w:r w:rsidR="00C0367D" w:rsidRPr="00C0367D">
        <w:rPr>
          <w:rFonts w:ascii="TH SarabunPSK" w:eastAsiaTheme="minorHAnsi" w:hAnsi="TH SarabunPSK" w:cs="TH SarabunPSK"/>
          <w:sz w:val="32"/>
          <w:szCs w:val="32"/>
        </w:rPr>
        <w:t>E-Mail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C0367D" w:rsidRPr="00C0367D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lomatato_a@hotmail.com </w:t>
      </w:r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ภายในวันที่ 15 </w:t>
      </w:r>
      <w:r w:rsidR="00905797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-31 กรกฎาคม </w:t>
      </w:r>
      <w:bookmarkStart w:id="1" w:name="_GoBack"/>
      <w:bookmarkEnd w:id="1"/>
      <w:r w:rsidR="00C0367D" w:rsidRPr="00C0367D">
        <w:rPr>
          <w:rFonts w:ascii="TH SarabunPSK" w:eastAsiaTheme="minorHAnsi" w:hAnsi="TH SarabunPSK" w:cs="TH SarabunPSK" w:hint="cs"/>
          <w:sz w:val="32"/>
          <w:szCs w:val="32"/>
          <w:cs/>
        </w:rPr>
        <w:t>2555 หรือติดต่อสอบถามเพิ่มเติมได้ที่ โทร. 02-2815436-305</w:t>
      </w:r>
    </w:p>
    <w:p w:rsidR="00C042C4" w:rsidRPr="00D73039" w:rsidRDefault="00D73039" w:rsidP="002B7AED">
      <w:pPr>
        <w:spacing w:before="120" w:after="100" w:afterAutospacing="1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ข้อมูลตามแบบรายงานผลการสำรวจความพึงพอใจที่สำนักงาน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กรุงเทพมหานคร และสถานศึกษาขึ้นตรงจัดส่งให้สำนักงาน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467B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แต่ละไตรมาส กลุ่มแผนงานจะทำการประมวลผล</w:t>
      </w:r>
      <w:r w:rsidR="001E467B">
        <w:rPr>
          <w:rFonts w:ascii="TH SarabunPSK" w:hAnsi="TH SarabunPSK" w:cs="TH SarabunPSK" w:hint="cs"/>
          <w:sz w:val="32"/>
          <w:szCs w:val="32"/>
          <w:cs/>
        </w:rPr>
        <w:t>และสรุปผล</w:t>
      </w:r>
      <w:r>
        <w:rPr>
          <w:rFonts w:ascii="TH SarabunPSK" w:hAnsi="TH SarabunPSK" w:cs="TH SarabunPSK" w:hint="cs"/>
          <w:sz w:val="32"/>
          <w:szCs w:val="32"/>
          <w:cs/>
        </w:rPr>
        <w:t>เป็นภาพรวมของประเทศ รายงาน</w:t>
      </w:r>
      <w:r w:rsidR="00F94087">
        <w:rPr>
          <w:rFonts w:ascii="TH SarabunPSK" w:hAnsi="TH SarabunPSK" w:cs="TH SarabunPSK" w:hint="cs"/>
          <w:sz w:val="32"/>
          <w:szCs w:val="32"/>
          <w:cs/>
        </w:rPr>
        <w:t>สำนักงานปลัดกระทรวงศึกษาธิการและสำนักงบประมาณ</w:t>
      </w:r>
    </w:p>
    <w:p w:rsidR="00E700EF" w:rsidRPr="000D0E98" w:rsidRDefault="00E700EF" w:rsidP="001E467B">
      <w:pPr>
        <w:tabs>
          <w:tab w:val="left" w:pos="1560"/>
          <w:tab w:val="left" w:pos="2268"/>
        </w:tabs>
        <w:spacing w:before="120" w:after="100" w:afterAutospacing="1" w:line="240" w:lineRule="auto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A2468A">
        <w:rPr>
          <w:rFonts w:ascii="TH SarabunPSK" w:hAnsi="TH SarabunPSK" w:cs="TH SarabunPSK"/>
          <w:sz w:val="32"/>
          <w:szCs w:val="32"/>
          <w:cs/>
        </w:rPr>
        <w:t>ขอขอบคุณในความร่วมมือมา ณ</w:t>
      </w:r>
      <w:r w:rsidR="00C042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468A">
        <w:rPr>
          <w:rFonts w:ascii="TH SarabunPSK" w:hAnsi="TH SarabunPSK" w:cs="TH SarabunPSK"/>
          <w:sz w:val="32"/>
          <w:szCs w:val="32"/>
          <w:cs/>
        </w:rPr>
        <w:t xml:space="preserve"> โอกาสนี้</w:t>
      </w:r>
    </w:p>
    <w:p w:rsidR="00E700EF" w:rsidRPr="000D0E98" w:rsidRDefault="00E700EF" w:rsidP="00E66AF1">
      <w:pPr>
        <w:spacing w:after="0" w:line="380" w:lineRule="exact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 </w:t>
      </w:r>
      <w:proofErr w:type="spellStart"/>
      <w:r w:rsidRPr="000D0E98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</w:p>
    <w:p w:rsidR="0094448C" w:rsidRPr="000D0E98" w:rsidRDefault="0094448C" w:rsidP="00CE0A98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94448C" w:rsidRPr="000D0E98" w:rsidSect="00F74CB4">
          <w:pgSz w:w="11906" w:h="16838"/>
          <w:pgMar w:top="536" w:right="1416" w:bottom="1134" w:left="1701" w:header="708" w:footer="708" w:gutter="0"/>
          <w:cols w:space="708"/>
          <w:docGrid w:linePitch="360"/>
        </w:sectPr>
      </w:pPr>
    </w:p>
    <w:p w:rsidR="00786990" w:rsidRPr="000D0E98" w:rsidRDefault="00CE0A98" w:rsidP="00CE0A98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แบบรายงาน</w:t>
      </w:r>
      <w:r w:rsidR="00625277" w:rsidRPr="000D0E98">
        <w:rPr>
          <w:rFonts w:ascii="TH SarabunPSK" w:hAnsi="TH SarabunPSK" w:cs="TH SarabunPSK"/>
          <w:b/>
          <w:bCs/>
          <w:sz w:val="36"/>
          <w:szCs w:val="36"/>
          <w:cs/>
        </w:rPr>
        <w:t>ผลการ</w:t>
      </w:r>
      <w:r w:rsidR="00C70A17">
        <w:rPr>
          <w:rFonts w:ascii="TH SarabunPSK" w:hAnsi="TH SarabunPSK" w:cs="TH SarabunPSK" w:hint="cs"/>
          <w:b/>
          <w:bCs/>
          <w:sz w:val="36"/>
          <w:szCs w:val="36"/>
          <w:cs/>
        </w:rPr>
        <w:t>สำรวจ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ความพึงพอใจ </w:t>
      </w:r>
    </w:p>
    <w:p w:rsidR="00DD6675" w:rsidRDefault="00CE0A98" w:rsidP="00E16055">
      <w:pPr>
        <w:spacing w:line="380" w:lineRule="exac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ของผู้</w:t>
      </w:r>
      <w:r w:rsidR="00A22C0E" w:rsidRPr="000D0E98">
        <w:rPr>
          <w:rFonts w:ascii="TH SarabunPSK" w:hAnsi="TH SarabunPSK" w:cs="TH SarabunPSK"/>
          <w:b/>
          <w:bCs/>
          <w:sz w:val="36"/>
          <w:szCs w:val="36"/>
          <w:cs/>
        </w:rPr>
        <w:t>ร่วม</w:t>
      </w:r>
      <w:r w:rsidR="00F90F10" w:rsidRPr="000D0E98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DF2C81">
        <w:rPr>
          <w:rFonts w:ascii="TH SarabunPSK" w:hAnsi="TH SarabunPSK" w:cs="TH SarabunPSK"/>
          <w:b/>
          <w:bCs/>
          <w:sz w:val="36"/>
          <w:szCs w:val="36"/>
        </w:rPr>
        <w:t>/</w:t>
      </w:r>
      <w:r w:rsidR="00DB648F"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="00A22C0E" w:rsidRPr="000D0E98">
        <w:rPr>
          <w:rFonts w:ascii="TH SarabunPSK" w:hAnsi="TH SarabunPSK" w:cs="TH SarabunPSK"/>
          <w:b/>
          <w:bCs/>
          <w:sz w:val="36"/>
          <w:szCs w:val="36"/>
          <w:cs/>
        </w:rPr>
        <w:t>รับบริการ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การเรียนรู้</w:t>
      </w:r>
      <w:r w:rsidR="00A22C0E" w:rsidRPr="000D0E98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การศึกษานอกระบบและการศึกษาตามอัธยาศัย</w:t>
      </w:r>
      <w:r w:rsidR="00DF2C8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90F10" w:rsidRPr="000D0E98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255</w:t>
      </w:r>
      <w:r w:rsidR="0034107E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:rsidR="00DF2C81" w:rsidRPr="000D0E98" w:rsidRDefault="00DF2C81" w:rsidP="00E16055">
      <w:pPr>
        <w:spacing w:line="380" w:lineRule="exact"/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หน่วยงาน/สถานศึกษา.............................................................................................................</w:t>
      </w:r>
    </w:p>
    <w:p w:rsidR="0081135D" w:rsidRDefault="000850FD" w:rsidP="00E16055">
      <w:pPr>
        <w:spacing w:line="38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>
            <wp:extent cx="215900" cy="189865"/>
            <wp:effectExtent l="0" t="0" r="0" b="635"/>
            <wp:docPr id="1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578B">
        <w:rPr>
          <w:rFonts w:ascii="TH SarabunPSK" w:hAnsi="TH SarabunPSK" w:cs="TH SarabunPSK" w:hint="cs"/>
          <w:cs/>
        </w:rPr>
        <w:t xml:space="preserve">  </w:t>
      </w:r>
      <w:r w:rsidR="00F0677E" w:rsidRPr="000D0E98">
        <w:rPr>
          <w:rFonts w:ascii="TH SarabunPSK" w:hAnsi="TH SarabunPSK" w:cs="TH SarabunPSK"/>
          <w:cs/>
        </w:rPr>
        <w:t xml:space="preserve">ไตรมาสที่ </w:t>
      </w:r>
      <w:r w:rsidR="00B0410D" w:rsidRPr="000D0E98">
        <w:rPr>
          <w:rFonts w:ascii="TH SarabunPSK" w:hAnsi="TH SarabunPSK" w:cs="TH SarabunPSK"/>
          <w:cs/>
        </w:rPr>
        <w:t xml:space="preserve"> 1 (ต.ค.-ธ.ค.</w:t>
      </w:r>
      <w:r w:rsidR="003E08D9">
        <w:rPr>
          <w:rFonts w:ascii="TH SarabunPSK" w:hAnsi="TH SarabunPSK" w:cs="TH SarabunPSK" w:hint="cs"/>
          <w:cs/>
        </w:rPr>
        <w:t>2554</w:t>
      </w:r>
      <w:r w:rsidR="00B0410D" w:rsidRPr="000D0E98">
        <w:rPr>
          <w:rFonts w:ascii="TH SarabunPSK" w:hAnsi="TH SarabunPSK" w:cs="TH SarabunPSK"/>
          <w:cs/>
        </w:rPr>
        <w:t>)</w:t>
      </w:r>
      <w:r w:rsidR="003D578B">
        <w:rPr>
          <w:rFonts w:ascii="TH SarabunPSK" w:hAnsi="TH SarabunPSK" w:cs="TH SarabunPSK" w:hint="cs"/>
          <w:cs/>
        </w:rPr>
        <w:t xml:space="preserve">      </w:t>
      </w:r>
      <w:r w:rsidR="00B0410D" w:rsidRPr="000D0E98">
        <w:rPr>
          <w:rFonts w:ascii="TH SarabunPSK" w:hAnsi="TH SarabunPSK" w:cs="TH SarabunPSK"/>
          <w:noProof/>
        </w:rPr>
        <w:drawing>
          <wp:inline distT="0" distB="0" distL="0" distR="0">
            <wp:extent cx="219710" cy="189230"/>
            <wp:effectExtent l="0" t="0" r="8890" b="127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0410D" w:rsidRPr="000D0E98">
        <w:rPr>
          <w:rFonts w:ascii="TH SarabunPSK" w:hAnsi="TH SarabunPSK" w:cs="TH SarabunPSK"/>
          <w:cs/>
        </w:rPr>
        <w:t xml:space="preserve"> ไตรมาสที่  2 (ม.ค.-มี.ค.</w:t>
      </w:r>
      <w:r w:rsidR="003E08D9">
        <w:rPr>
          <w:rFonts w:ascii="TH SarabunPSK" w:hAnsi="TH SarabunPSK" w:cs="TH SarabunPSK" w:hint="cs"/>
          <w:cs/>
        </w:rPr>
        <w:t>2555</w:t>
      </w:r>
      <w:r w:rsidR="00B0410D" w:rsidRPr="000D0E98">
        <w:rPr>
          <w:rFonts w:ascii="TH SarabunPSK" w:hAnsi="TH SarabunPSK" w:cs="TH SarabunPSK"/>
          <w:cs/>
        </w:rPr>
        <w:t>)</w:t>
      </w:r>
      <w:r w:rsidR="003D578B">
        <w:rPr>
          <w:rFonts w:ascii="TH SarabunPSK" w:hAnsi="TH SarabunPSK" w:cs="TH SarabunPSK" w:hint="cs"/>
          <w:cs/>
        </w:rPr>
        <w:t xml:space="preserve">     </w:t>
      </w:r>
      <w:r w:rsidR="00B0410D" w:rsidRPr="000D0E98">
        <w:rPr>
          <w:rFonts w:ascii="TH SarabunPSK" w:hAnsi="TH SarabunPSK" w:cs="TH SarabunPSK"/>
          <w:noProof/>
        </w:rPr>
        <w:drawing>
          <wp:inline distT="0" distB="0" distL="0" distR="0">
            <wp:extent cx="219710" cy="189230"/>
            <wp:effectExtent l="0" t="0" r="8890" b="127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0410D" w:rsidRPr="000D0E98">
        <w:rPr>
          <w:rFonts w:ascii="TH SarabunPSK" w:hAnsi="TH SarabunPSK" w:cs="TH SarabunPSK"/>
          <w:cs/>
        </w:rPr>
        <w:t xml:space="preserve"> ไตรมาสที่  3 (เม.ย.-มิ.ย.</w:t>
      </w:r>
      <w:r w:rsidR="003E08D9">
        <w:rPr>
          <w:rFonts w:ascii="TH SarabunPSK" w:hAnsi="TH SarabunPSK" w:cs="TH SarabunPSK" w:hint="cs"/>
          <w:cs/>
        </w:rPr>
        <w:t>2555</w:t>
      </w:r>
      <w:r w:rsidR="00B0410D" w:rsidRPr="000D0E98">
        <w:rPr>
          <w:rFonts w:ascii="TH SarabunPSK" w:hAnsi="TH SarabunPSK" w:cs="TH SarabunPSK"/>
          <w:cs/>
        </w:rPr>
        <w:t>)</w:t>
      </w:r>
      <w:r w:rsidR="003D578B">
        <w:rPr>
          <w:rFonts w:ascii="TH SarabunPSK" w:hAnsi="TH SarabunPSK" w:cs="TH SarabunPSK" w:hint="cs"/>
          <w:cs/>
        </w:rPr>
        <w:t xml:space="preserve">    </w:t>
      </w:r>
      <w:r w:rsidR="00DD7929" w:rsidRPr="000D0E98">
        <w:rPr>
          <w:rFonts w:ascii="TH SarabunPSK" w:hAnsi="TH SarabunPSK" w:cs="TH SarabunPSK"/>
          <w:noProof/>
        </w:rPr>
        <w:drawing>
          <wp:inline distT="0" distB="0" distL="0" distR="0">
            <wp:extent cx="219710" cy="189230"/>
            <wp:effectExtent l="0" t="0" r="8890" b="127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0410D" w:rsidRPr="000D0E98">
        <w:rPr>
          <w:rFonts w:ascii="TH SarabunPSK" w:hAnsi="TH SarabunPSK" w:cs="TH SarabunPSK"/>
          <w:cs/>
        </w:rPr>
        <w:t xml:space="preserve"> ไตรมาสที่  </w:t>
      </w:r>
      <w:r w:rsidR="00DD7929" w:rsidRPr="000D0E98">
        <w:rPr>
          <w:rFonts w:ascii="TH SarabunPSK" w:hAnsi="TH SarabunPSK" w:cs="TH SarabunPSK"/>
          <w:sz w:val="28"/>
        </w:rPr>
        <w:t>4</w:t>
      </w:r>
      <w:r w:rsidR="00B0410D" w:rsidRPr="000D0E98">
        <w:rPr>
          <w:rFonts w:ascii="TH SarabunPSK" w:hAnsi="TH SarabunPSK" w:cs="TH SarabunPSK"/>
          <w:sz w:val="28"/>
          <w:cs/>
        </w:rPr>
        <w:t xml:space="preserve"> (</w:t>
      </w:r>
      <w:r w:rsidR="00DD7929" w:rsidRPr="000D0E98">
        <w:rPr>
          <w:rFonts w:ascii="TH SarabunPSK" w:hAnsi="TH SarabunPSK" w:cs="TH SarabunPSK"/>
          <w:cs/>
        </w:rPr>
        <w:t>ก.</w:t>
      </w:r>
      <w:r w:rsidR="00B0410D" w:rsidRPr="000D0E98">
        <w:rPr>
          <w:rFonts w:ascii="TH SarabunPSK" w:hAnsi="TH SarabunPSK" w:cs="TH SarabunPSK"/>
          <w:cs/>
        </w:rPr>
        <w:t>ค.-</w:t>
      </w:r>
      <w:r w:rsidR="00DD7929" w:rsidRPr="000D0E98">
        <w:rPr>
          <w:rFonts w:ascii="TH SarabunPSK" w:hAnsi="TH SarabunPSK" w:cs="TH SarabunPSK"/>
          <w:cs/>
        </w:rPr>
        <w:t>ก.ย.</w:t>
      </w:r>
      <w:r w:rsidR="003E08D9">
        <w:rPr>
          <w:rFonts w:ascii="TH SarabunPSK" w:hAnsi="TH SarabunPSK" w:cs="TH SarabunPSK" w:hint="cs"/>
          <w:cs/>
        </w:rPr>
        <w:t>2555</w:t>
      </w:r>
      <w:r w:rsidR="00B0410D" w:rsidRPr="000D0E98">
        <w:rPr>
          <w:rFonts w:ascii="TH SarabunPSK" w:hAnsi="TH SarabunPSK" w:cs="TH SarabunPSK"/>
          <w:cs/>
        </w:rPr>
        <w:t>)</w:t>
      </w:r>
    </w:p>
    <w:tbl>
      <w:tblPr>
        <w:tblStyle w:val="a5"/>
        <w:tblW w:w="4740" w:type="pct"/>
        <w:tblLayout w:type="fixed"/>
        <w:tblLook w:val="04A0"/>
      </w:tblPr>
      <w:tblGrid>
        <w:gridCol w:w="3101"/>
        <w:gridCol w:w="3687"/>
        <w:gridCol w:w="2110"/>
        <w:gridCol w:w="1699"/>
        <w:gridCol w:w="1417"/>
        <w:gridCol w:w="567"/>
        <w:gridCol w:w="567"/>
        <w:gridCol w:w="567"/>
        <w:gridCol w:w="567"/>
        <w:gridCol w:w="567"/>
      </w:tblGrid>
      <w:tr w:rsidR="008C1FEE" w:rsidRPr="000D0E98" w:rsidTr="00C70A17">
        <w:trPr>
          <w:trHeight w:val="405"/>
          <w:tblHeader/>
        </w:trPr>
        <w:tc>
          <w:tcPr>
            <w:tcW w:w="1044" w:type="pct"/>
            <w:vMerge w:val="restart"/>
            <w:vAlign w:val="center"/>
          </w:tcPr>
          <w:p w:rsidR="008C1FEE" w:rsidRPr="00D56FF7" w:rsidRDefault="008C1FEE" w:rsidP="003E08D9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241" w:type="pct"/>
            <w:vMerge w:val="restart"/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 w:rsidR="003E08D9"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10" w:type="pct"/>
            <w:vMerge w:val="restart"/>
            <w:vAlign w:val="center"/>
          </w:tcPr>
          <w:p w:rsidR="008C1FEE" w:rsidRPr="00D56FF7" w:rsidRDefault="008C1FEE" w:rsidP="00C9227D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 w:rsid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8C1FEE" w:rsidRPr="00D56FF7" w:rsidRDefault="008C1FEE" w:rsidP="00C9227D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72" w:type="pct"/>
            <w:vMerge w:val="restart"/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7" w:type="pct"/>
            <w:vMerge w:val="restart"/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8C1FEE" w:rsidRPr="00D56FF7" w:rsidRDefault="008C1FEE" w:rsidP="00C9227D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54" w:type="pct"/>
            <w:gridSpan w:val="5"/>
            <w:vAlign w:val="center"/>
          </w:tcPr>
          <w:p w:rsidR="008C1FEE" w:rsidRPr="00D56FF7" w:rsidRDefault="00C70A17" w:rsidP="00D56FF7">
            <w:pPr>
              <w:spacing w:line="320" w:lineRule="exact"/>
              <w:ind w:right="-170" w:hanging="10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8C1FEE"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="003E08D9"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</w:t>
            </w:r>
            <w:r w:rsidR="008C1FEE"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</w:t>
            </w:r>
            <w:r w:rsidR="00D56FF7"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8C1FEE"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ผู้ร่วมกิจกรรม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="008C1FEE"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="008C1FEE"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8C1FEE" w:rsidRPr="000D0E98" w:rsidTr="00C70A17">
        <w:trPr>
          <w:trHeight w:val="440"/>
          <w:tblHeader/>
        </w:trPr>
        <w:tc>
          <w:tcPr>
            <w:tcW w:w="1044" w:type="pct"/>
            <w:vMerge/>
            <w:tcBorders>
              <w:bottom w:val="single" w:sz="4" w:space="0" w:color="auto"/>
            </w:tcBorders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1" w:type="pct"/>
            <w:vMerge/>
            <w:tcBorders>
              <w:bottom w:val="single" w:sz="4" w:space="0" w:color="auto"/>
            </w:tcBorders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vMerge/>
            <w:tcBorders>
              <w:bottom w:val="single" w:sz="4" w:space="0" w:color="auto"/>
            </w:tcBorders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2" w:type="pct"/>
            <w:vMerge/>
            <w:tcBorders>
              <w:bottom w:val="single" w:sz="4" w:space="0" w:color="auto"/>
            </w:tcBorders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C1FEE" w:rsidRPr="00D56FF7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8C1FEE" w:rsidRPr="00D56FF7" w:rsidRDefault="00C70A17" w:rsidP="008C1FEE">
            <w:pPr>
              <w:spacing w:before="100" w:beforeAutospacing="1" w:after="100" w:afterAutospacing="1" w:line="240" w:lineRule="exact"/>
              <w:ind w:left="-108" w:right="-108" w:firstLine="51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8C1FEE"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8C1FEE"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C1FEE" w:rsidRPr="00D56FF7" w:rsidRDefault="008C1FEE" w:rsidP="008C1FEE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C1FEE" w:rsidRPr="00D56FF7" w:rsidRDefault="008C1FEE" w:rsidP="008C1FEE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C1FEE" w:rsidRPr="00D56FF7" w:rsidRDefault="008C1FEE" w:rsidP="008C1FEE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C1FEE" w:rsidRPr="00D56FF7" w:rsidRDefault="008C1FEE" w:rsidP="008C1FEE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8C1FEE" w:rsidRPr="000D0E98" w:rsidTr="00C70A17">
        <w:trPr>
          <w:trHeight w:val="330"/>
        </w:trPr>
        <w:tc>
          <w:tcPr>
            <w:tcW w:w="1044" w:type="pct"/>
            <w:vMerge w:val="restar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โครงการสนับสนุนการจัดการศึกษาโดยไม่เสียค่าใช้จ่าย เรียนฟรี 15 ปี </w:t>
            </w:r>
          </w:p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24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1. </w:t>
            </w:r>
            <w:r w:rsidR="003E08D9"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ค่าเล่าเรียน</w:t>
            </w:r>
          </w:p>
          <w:p w:rsidR="008C1FEE" w:rsidRPr="000D0E98" w:rsidRDefault="008C1FEE" w:rsidP="00F779E2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10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2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7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C1FEE" w:rsidRPr="000D0E98" w:rsidTr="00C70A17">
        <w:trPr>
          <w:trHeight w:val="375"/>
        </w:trPr>
        <w:tc>
          <w:tcPr>
            <w:tcW w:w="1044" w:type="pct"/>
            <w:vMerge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2. </w:t>
            </w:r>
            <w:r w:rsidR="003E08D9"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ค่าอุปกรณ์การเรียน</w:t>
            </w:r>
          </w:p>
          <w:p w:rsidR="008C1FEE" w:rsidRPr="000D0E98" w:rsidRDefault="008C1FEE" w:rsidP="003E08D9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</w:t>
            </w:r>
          </w:p>
        </w:tc>
        <w:tc>
          <w:tcPr>
            <w:tcW w:w="710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2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7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C1FEE" w:rsidRPr="000D0E98" w:rsidTr="00C70A17">
        <w:trPr>
          <w:trHeight w:val="426"/>
        </w:trPr>
        <w:tc>
          <w:tcPr>
            <w:tcW w:w="1044" w:type="pct"/>
            <w:vMerge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3. </w:t>
            </w:r>
            <w:r w:rsidR="003E08D9"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ค่ากิจกรรมพัฒนาผู้เรียน</w:t>
            </w:r>
          </w:p>
          <w:p w:rsidR="008C1FEE" w:rsidRPr="000D0E98" w:rsidRDefault="008C1FEE" w:rsidP="003E08D9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</w:p>
        </w:tc>
        <w:tc>
          <w:tcPr>
            <w:tcW w:w="710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2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7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C1FEE" w:rsidRPr="000D0E98" w:rsidTr="00C70A17">
        <w:trPr>
          <w:trHeight w:val="301"/>
        </w:trPr>
        <w:tc>
          <w:tcPr>
            <w:tcW w:w="1044" w:type="pct"/>
            <w:vMerge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1" w:type="pct"/>
            <w:vAlign w:val="center"/>
          </w:tcPr>
          <w:p w:rsidR="008C1FEE" w:rsidRPr="000D0E98" w:rsidRDefault="008C1FEE" w:rsidP="00C9227D">
            <w:pPr>
              <w:spacing w:line="320" w:lineRule="exact"/>
              <w:jc w:val="center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10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2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7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C1FEE" w:rsidRPr="000D0E98" w:rsidRDefault="008C1FEE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</w:tbl>
    <w:p w:rsidR="00CB7ADB" w:rsidRDefault="00CB7ADB" w:rsidP="00E16055">
      <w:pPr>
        <w:spacing w:line="380" w:lineRule="exact"/>
        <w:jc w:val="center"/>
        <w:rPr>
          <w:rFonts w:ascii="TH SarabunPSK" w:hAnsi="TH SarabunPSK" w:cs="TH SarabunPSK"/>
        </w:rPr>
      </w:pPr>
    </w:p>
    <w:p w:rsidR="00866739" w:rsidRDefault="00866739">
      <w:pPr>
        <w:rPr>
          <w:rFonts w:ascii="TH SarabunPSK" w:hAnsi="TH SarabunPSK" w:cs="TH SarabunPSK"/>
        </w:rPr>
      </w:pPr>
    </w:p>
    <w:p w:rsidR="003E08D9" w:rsidRDefault="003E08D9">
      <w:pPr>
        <w:rPr>
          <w:rFonts w:ascii="TH SarabunPSK" w:hAnsi="TH SarabunPSK" w:cs="TH SarabunPSK"/>
        </w:rPr>
      </w:pPr>
    </w:p>
    <w:p w:rsidR="003E08D9" w:rsidRDefault="003E08D9">
      <w:pPr>
        <w:rPr>
          <w:rFonts w:ascii="TH SarabunPSK" w:hAnsi="TH SarabunPSK" w:cs="TH SarabunPSK"/>
        </w:rPr>
      </w:pPr>
    </w:p>
    <w:p w:rsidR="00D56FF7" w:rsidRDefault="00D56FF7">
      <w:pPr>
        <w:rPr>
          <w:rFonts w:ascii="TH SarabunPSK" w:hAnsi="TH SarabunPSK" w:cs="TH SarabunPSK"/>
        </w:rPr>
      </w:pPr>
    </w:p>
    <w:tbl>
      <w:tblPr>
        <w:tblStyle w:val="a5"/>
        <w:tblW w:w="4741" w:type="pct"/>
        <w:tblLook w:val="04A0"/>
      </w:tblPr>
      <w:tblGrid>
        <w:gridCol w:w="3111"/>
        <w:gridCol w:w="3688"/>
        <w:gridCol w:w="2107"/>
        <w:gridCol w:w="1551"/>
        <w:gridCol w:w="1420"/>
        <w:gridCol w:w="719"/>
        <w:gridCol w:w="567"/>
        <w:gridCol w:w="567"/>
        <w:gridCol w:w="567"/>
        <w:gridCol w:w="556"/>
      </w:tblGrid>
      <w:tr w:rsidR="00866739" w:rsidRPr="000D0E98" w:rsidTr="008965AA">
        <w:trPr>
          <w:trHeight w:val="405"/>
          <w:tblHeader/>
        </w:trPr>
        <w:tc>
          <w:tcPr>
            <w:tcW w:w="1047" w:type="pct"/>
            <w:vMerge w:val="restart"/>
            <w:vAlign w:val="center"/>
          </w:tcPr>
          <w:p w:rsidR="00866739" w:rsidRPr="000D0E98" w:rsidRDefault="00866739" w:rsidP="003E08D9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41" w:type="pct"/>
            <w:vMerge w:val="restart"/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 w:rsidR="009D6A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09" w:type="pct"/>
            <w:vMerge w:val="restart"/>
            <w:vAlign w:val="center"/>
          </w:tcPr>
          <w:p w:rsidR="00866739" w:rsidRPr="000D0E98" w:rsidRDefault="00866739" w:rsidP="00C9227D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 w:rsidR="009D6A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866739" w:rsidRPr="000D0E98" w:rsidRDefault="00866739" w:rsidP="00C9227D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22" w:type="pct"/>
            <w:vMerge w:val="restart"/>
            <w:vAlign w:val="center"/>
          </w:tcPr>
          <w:p w:rsidR="00866739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8" w:type="pct"/>
            <w:vMerge w:val="restart"/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866739" w:rsidRPr="000D0E98" w:rsidRDefault="00866739" w:rsidP="00C9227D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02" w:type="pct"/>
            <w:gridSpan w:val="5"/>
            <w:vAlign w:val="center"/>
          </w:tcPr>
          <w:p w:rsidR="00866739" w:rsidRPr="000D0E98" w:rsidRDefault="00866739" w:rsidP="00E87F73">
            <w:pPr>
              <w:spacing w:line="320" w:lineRule="exact"/>
              <w:ind w:right="-12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="009D6A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</w:t>
            </w:r>
            <w:r w:rsidR="009D6A8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ความพึงพอใจของผู</w:t>
            </w:r>
            <w:r w:rsidR="009D6A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ร่วมกิจกรรม</w:t>
            </w:r>
            <w:r w:rsidR="002D77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866739" w:rsidRPr="000D0E98" w:rsidTr="008965AA">
        <w:trPr>
          <w:trHeight w:val="555"/>
          <w:tblHeader/>
        </w:trPr>
        <w:tc>
          <w:tcPr>
            <w:tcW w:w="1047" w:type="pct"/>
            <w:vMerge/>
            <w:tcBorders>
              <w:bottom w:val="single" w:sz="4" w:space="0" w:color="auto"/>
            </w:tcBorders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1" w:type="pct"/>
            <w:vMerge/>
            <w:tcBorders>
              <w:bottom w:val="single" w:sz="4" w:space="0" w:color="auto"/>
            </w:tcBorders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:rsidR="00866739" w:rsidRPr="000D0E98" w:rsidRDefault="00866739" w:rsidP="00C9227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866739" w:rsidRPr="000D0E98" w:rsidRDefault="00D56FF7" w:rsidP="00F779E2">
            <w:pPr>
              <w:spacing w:line="320" w:lineRule="exact"/>
              <w:ind w:right="-99" w:hanging="1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866739" w:rsidRPr="008C1FE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866739" w:rsidRPr="008C1FE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66739" w:rsidRPr="000D0E98" w:rsidRDefault="00866739" w:rsidP="00F779E2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66739" w:rsidRPr="000D0E98" w:rsidRDefault="00866739" w:rsidP="00F779E2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66739" w:rsidRPr="000D0E98" w:rsidRDefault="00866739" w:rsidP="00F779E2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866739" w:rsidRDefault="00866739" w:rsidP="00F779E2">
            <w:pPr>
              <w:spacing w:line="320" w:lineRule="exact"/>
              <w:ind w:right="-105" w:hanging="11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</w:t>
            </w:r>
          </w:p>
          <w:p w:rsidR="00866739" w:rsidRPr="000D0E98" w:rsidRDefault="00866739" w:rsidP="00F779E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66739" w:rsidRPr="000D0E98" w:rsidTr="008965AA">
        <w:trPr>
          <w:trHeight w:val="3040"/>
        </w:trPr>
        <w:tc>
          <w:tcPr>
            <w:tcW w:w="1047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ผลผลิตที่ 4</w:t>
            </w:r>
          </w:p>
          <w:p w:rsidR="009D6A87" w:rsidRPr="000D0E98" w:rsidRDefault="00866739" w:rsidP="009D6A87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การศึกษานอกระบบ </w:t>
            </w:r>
          </w:p>
          <w:p w:rsidR="00866739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Default="00970DE2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970DE2" w:rsidRPr="000D0E98" w:rsidRDefault="00970DE2" w:rsidP="00C9227D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1" w:type="pct"/>
          </w:tcPr>
          <w:p w:rsidR="00970DE2" w:rsidRPr="000D0E98" w:rsidRDefault="00970DE2" w:rsidP="00970DE2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.การส่งเสริมการรู้หนังสือ</w:t>
            </w:r>
          </w:p>
          <w:p w:rsidR="00970DE2" w:rsidRPr="000D0E98" w:rsidRDefault="00970DE2" w:rsidP="00970DE2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970DE2" w:rsidRPr="000D0E98" w:rsidRDefault="00970DE2" w:rsidP="00970DE2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970DE2" w:rsidRPr="000D0E98" w:rsidRDefault="00970DE2" w:rsidP="00970DE2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E3549A" w:rsidRPr="000D0E98" w:rsidRDefault="00970DE2" w:rsidP="008965AA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66739" w:rsidRPr="000D0E98" w:rsidRDefault="00866739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2D7736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77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2.การศึกษาขั้นพื้นฐาน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2.1 ความสะดวกในการเข้าร่วมกิจกรรมการเรียนรู้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2.2 ความน่าสนใจของการจัดกิจกรรม การเรียนรู้โดยการสอบ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2.3 คุณภาพของครูผู้สอน/ผู้จัดกระบวนการเรียนรู้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2.4 ประโยชน์ของความรู้/ทักษะ/ประสบการณ์การเรียนรู้ที่ได้รับ </w:t>
            </w:r>
          </w:p>
          <w:p w:rsidR="008965AA" w:rsidRDefault="008965AA" w:rsidP="00970DE2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 การศึกษาเพื่อพัฒนาอาชีพ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2D7736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.การศึกษาเพื่อพัฒนา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ทักษะ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ชีวิต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.การศึกษาเพื่อพัฒนาสังคมและชุมชน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.โครงการพัฒนาการศึกษาในเขตพัฒนาพิเศษเฉพาะกิจจังหวัดชายแดนใต้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.การจัดกระบวนการเรียนรู้ตามแนวปรัชญาเศรษฐกิจพอเพียง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0D0E98">
              <w:rPr>
                <w:rFonts w:ascii="TH SarabunPSK" w:hAnsi="TH SarabunPSK" w:cs="TH SarabunPSK"/>
                <w:sz w:val="28"/>
              </w:rPr>
              <w:t>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0D0E98">
              <w:rPr>
                <w:rFonts w:ascii="TH SarabunPSK" w:hAnsi="TH SarabunPSK" w:cs="TH SarabunPSK"/>
                <w:sz w:val="28"/>
              </w:rPr>
              <w:t>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0D0E98">
              <w:rPr>
                <w:rFonts w:ascii="TH SarabunPSK" w:hAnsi="TH SarabunPSK" w:cs="TH SarabunPSK"/>
                <w:sz w:val="28"/>
              </w:rPr>
              <w:t>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418"/>
        </w:trPr>
        <w:tc>
          <w:tcPr>
            <w:tcW w:w="104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1" w:type="pct"/>
          </w:tcPr>
          <w:p w:rsidR="008965AA" w:rsidRPr="008965AA" w:rsidRDefault="008965AA" w:rsidP="008965A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965AA">
              <w:rPr>
                <w:b/>
                <w:bCs/>
                <w:cs/>
              </w:rPr>
              <w:t>รวม</w:t>
            </w:r>
          </w:p>
        </w:tc>
        <w:tc>
          <w:tcPr>
            <w:tcW w:w="709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C9227D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</w:tbl>
    <w:p w:rsidR="00AE1B3A" w:rsidRDefault="00AE1B3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p w:rsidR="008965AA" w:rsidRDefault="008965AA" w:rsidP="00146E32">
      <w:pPr>
        <w:spacing w:line="320" w:lineRule="exact"/>
        <w:rPr>
          <w:rFonts w:ascii="TH SarabunPSK" w:hAnsi="TH SarabunPSK" w:cs="TH SarabunPSK"/>
        </w:rPr>
      </w:pPr>
    </w:p>
    <w:tbl>
      <w:tblPr>
        <w:tblStyle w:val="a5"/>
        <w:tblW w:w="4741" w:type="pct"/>
        <w:tblLook w:val="04A0"/>
      </w:tblPr>
      <w:tblGrid>
        <w:gridCol w:w="3111"/>
        <w:gridCol w:w="3689"/>
        <w:gridCol w:w="2106"/>
        <w:gridCol w:w="1551"/>
        <w:gridCol w:w="1420"/>
        <w:gridCol w:w="719"/>
        <w:gridCol w:w="567"/>
        <w:gridCol w:w="567"/>
        <w:gridCol w:w="567"/>
        <w:gridCol w:w="556"/>
      </w:tblGrid>
      <w:tr w:rsidR="008965AA" w:rsidRPr="000D0E98" w:rsidTr="008965AA">
        <w:trPr>
          <w:trHeight w:val="405"/>
          <w:tblHeader/>
        </w:trPr>
        <w:tc>
          <w:tcPr>
            <w:tcW w:w="1047" w:type="pct"/>
            <w:vMerge w:val="restart"/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42" w:type="pct"/>
            <w:vMerge w:val="restart"/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09" w:type="pct"/>
            <w:vMerge w:val="restart"/>
            <w:vAlign w:val="center"/>
          </w:tcPr>
          <w:p w:rsidR="008965AA" w:rsidRPr="000D0E98" w:rsidRDefault="008965AA" w:rsidP="002C5964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8965AA" w:rsidRPr="000D0E98" w:rsidRDefault="008965AA" w:rsidP="002C5964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22" w:type="pct"/>
            <w:vMerge w:val="restart"/>
            <w:vAlign w:val="center"/>
          </w:tcPr>
          <w:p w:rsidR="008965AA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8" w:type="pct"/>
            <w:vMerge w:val="restart"/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8965AA" w:rsidRPr="000D0E98" w:rsidRDefault="008965AA" w:rsidP="002C5964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02" w:type="pct"/>
            <w:gridSpan w:val="5"/>
            <w:vAlign w:val="center"/>
          </w:tcPr>
          <w:p w:rsidR="008965AA" w:rsidRPr="000D0E98" w:rsidRDefault="008965AA" w:rsidP="002C5964">
            <w:pPr>
              <w:spacing w:line="320" w:lineRule="exact"/>
              <w:ind w:right="-12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ความพึงพอใจของผู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8965AA" w:rsidRPr="000D0E98" w:rsidTr="008965AA">
        <w:trPr>
          <w:trHeight w:val="555"/>
          <w:tblHeader/>
        </w:trPr>
        <w:tc>
          <w:tcPr>
            <w:tcW w:w="1047" w:type="pct"/>
            <w:vMerge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2" w:type="pct"/>
            <w:vMerge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8965AA" w:rsidRPr="000D0E98" w:rsidRDefault="008965AA" w:rsidP="002C5964">
            <w:pPr>
              <w:spacing w:line="320" w:lineRule="exact"/>
              <w:ind w:right="-99" w:hanging="1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C1FE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8C1FE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965AA" w:rsidRPr="000D0E98" w:rsidRDefault="008965AA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965AA" w:rsidRPr="000D0E98" w:rsidRDefault="008965AA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965AA" w:rsidRPr="000D0E98" w:rsidRDefault="008965AA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8965AA" w:rsidRDefault="008965AA" w:rsidP="002C5964">
            <w:pPr>
              <w:spacing w:line="320" w:lineRule="exact"/>
              <w:ind w:right="-105" w:hanging="11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</w:t>
            </w:r>
          </w:p>
          <w:p w:rsidR="008965AA" w:rsidRPr="000D0E98" w:rsidRDefault="008965AA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ผลผลิตที่ 5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>การศึกษาตามอัธยาศัย</w:t>
            </w:r>
          </w:p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2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1.บริการรายการวิทยุเพื่อการศึกษา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2. บริการรายการโทรทัศน์เพื่อการศึกษา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2.1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2.2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2.3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2.4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3.บริการสื่อเพื่อการศึกษา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4.บริการนิทรรศการวิทยาศาสตร์เพื่อการศึกษา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4.1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4.2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4.3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4.4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ของอ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040"/>
        </w:trPr>
        <w:tc>
          <w:tcPr>
            <w:tcW w:w="1047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บริการกิจกรรมทางวิทยาศาสตร์เพื่อ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การศึกษา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1.1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1.2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1.3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1.4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3376"/>
        </w:trPr>
        <w:tc>
          <w:tcPr>
            <w:tcW w:w="1047" w:type="pct"/>
            <w:vMerge w:val="restart"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  <w:vAlign w:val="center"/>
          </w:tcPr>
          <w:p w:rsidR="008965AA" w:rsidRPr="000D0E98" w:rsidRDefault="008965AA" w:rsidP="00E9116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6.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บริการส่งเสริมการอ่านในห้องสมุดประชาชน</w:t>
            </w:r>
          </w:p>
          <w:p w:rsidR="008965AA" w:rsidRPr="000D0E98" w:rsidRDefault="008965AA" w:rsidP="00E9116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8965AA" w:rsidRPr="000D0E98" w:rsidRDefault="008965AA" w:rsidP="00E9116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8965AA" w:rsidRPr="000D0E98" w:rsidRDefault="008965AA" w:rsidP="00E9116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8965AA" w:rsidRPr="000D0E98" w:rsidTr="008965AA">
        <w:trPr>
          <w:trHeight w:val="439"/>
        </w:trPr>
        <w:tc>
          <w:tcPr>
            <w:tcW w:w="1047" w:type="pct"/>
            <w:vMerge/>
          </w:tcPr>
          <w:p w:rsidR="008965AA" w:rsidRPr="000D0E98" w:rsidRDefault="008965AA" w:rsidP="008965AA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  <w:vAlign w:val="center"/>
          </w:tcPr>
          <w:p w:rsidR="008965AA" w:rsidRPr="000D0E98" w:rsidRDefault="008965AA" w:rsidP="008965AA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8965AA" w:rsidRPr="000D0E98" w:rsidRDefault="008965AA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405"/>
          <w:tblHeader/>
        </w:trPr>
        <w:tc>
          <w:tcPr>
            <w:tcW w:w="1047" w:type="pct"/>
            <w:vMerge w:val="restart"/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242" w:type="pct"/>
            <w:vMerge w:val="restart"/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09" w:type="pct"/>
            <w:vMerge w:val="restart"/>
            <w:vAlign w:val="center"/>
          </w:tcPr>
          <w:p w:rsidR="00FD7596" w:rsidRPr="000D0E98" w:rsidRDefault="00FD7596" w:rsidP="002C5964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FD7596" w:rsidRPr="000D0E98" w:rsidRDefault="00FD7596" w:rsidP="002C5964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22" w:type="pct"/>
            <w:vMerge w:val="restart"/>
            <w:vAlign w:val="center"/>
          </w:tcPr>
          <w:p w:rsidR="00FD7596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8" w:type="pct"/>
            <w:vMerge w:val="restart"/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FD7596" w:rsidRPr="000D0E98" w:rsidRDefault="00FD7596" w:rsidP="002C5964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02" w:type="pct"/>
            <w:gridSpan w:val="5"/>
            <w:vAlign w:val="center"/>
          </w:tcPr>
          <w:p w:rsidR="00FD7596" w:rsidRPr="000D0E98" w:rsidRDefault="00FD7596" w:rsidP="002C5964">
            <w:pPr>
              <w:spacing w:line="320" w:lineRule="exact"/>
              <w:ind w:right="-12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ความพึงพอใจของผู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FD7596" w:rsidRPr="000D0E98" w:rsidTr="00FD7596">
        <w:trPr>
          <w:trHeight w:val="555"/>
          <w:tblHeader/>
        </w:trPr>
        <w:tc>
          <w:tcPr>
            <w:tcW w:w="1047" w:type="pct"/>
            <w:vMerge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42" w:type="pct"/>
            <w:vMerge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2" w:type="pct"/>
            <w:vMerge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FD7596" w:rsidRPr="000D0E98" w:rsidRDefault="00FD7596" w:rsidP="002C5964">
            <w:pPr>
              <w:spacing w:line="320" w:lineRule="exact"/>
              <w:ind w:right="-99" w:hanging="1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C1FE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8C1FE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FD7596" w:rsidRPr="000D0E98" w:rsidRDefault="00FD7596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FD7596" w:rsidRPr="000D0E98" w:rsidRDefault="00FD7596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FD7596" w:rsidRPr="000D0E98" w:rsidRDefault="00FD7596" w:rsidP="002C5964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FD7596" w:rsidRDefault="00FD7596" w:rsidP="002C5964">
            <w:pPr>
              <w:spacing w:line="320" w:lineRule="exact"/>
              <w:ind w:right="-105" w:hanging="11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</w:t>
            </w:r>
          </w:p>
          <w:p w:rsidR="00FD7596" w:rsidRPr="000D0E98" w:rsidRDefault="00FD7596" w:rsidP="002C5964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โครงการพัฒนาการศึกษาในเขตพัฒนาพิเศษเฉพาะกิจจังหวัดชายแดนภาคใต้</w:t>
            </w:r>
          </w:p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1.การศึกษาขั้นพื้นฐาน</w:t>
            </w:r>
          </w:p>
          <w:p w:rsidR="00FD7596" w:rsidRDefault="00FD7596" w:rsidP="00FD7596">
            <w:pPr>
              <w:spacing w:line="320" w:lineRule="exact"/>
              <w:ind w:firstLine="154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1.1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ความสะดวกในการเข้าร่วมกิจกรรม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  <w:p w:rsidR="00FD7596" w:rsidRPr="000D0E98" w:rsidRDefault="00FD7596" w:rsidP="00FD7596">
            <w:pPr>
              <w:spacing w:line="320" w:lineRule="exact"/>
              <w:ind w:firstLine="154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1.2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ind w:firstLine="154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1.3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1.4 ประโยชน์</w:t>
            </w:r>
            <w:r>
              <w:rPr>
                <w:rFonts w:ascii="TH SarabunPSK" w:hAnsi="TH SarabunPSK" w:cs="TH SarabunPSK" w:hint="cs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2.การศึกษาเพื่อพัฒนาอาชีพ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2.1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2.2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2.3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2.4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3.การศึกษาเพื่อพัฒนาทักษะชีวิต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3.4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4.การศึกษาเพื่อพัฒนาสังคมและชุมชน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  4.1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  4.2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  4.3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   4.4 ประโยชน์</w:t>
            </w:r>
            <w:r>
              <w:rPr>
                <w:rFonts w:ascii="TH SarabunPSK" w:hAnsi="TH SarabunPSK" w:cs="TH SarabunPSK" w:hint="cs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5.โครงการเสริมสร้างการเรียนรู้สู่สถาบันศึกษาปอเนาะ </w:t>
            </w:r>
            <w:r w:rsidRPr="000D0E98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การเรียนรู้ตามแนวปรัชญาเศรษฐกิจพอเพียง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5.1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5.2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5.3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5.4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6. โครงการจัดกระบวนการเรียนรู้ตามแนวปรัชญาเศรษฐกิจพอเพียง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6.4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7.โครงการเยาวชนคนรักษ์ถิ่น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>7.1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7.2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7.3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7.4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8.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โครงการพัฒนาศักยภาพองค์กรสตรีไทยหัวใจแกร่ง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8.1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8.2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8.3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tabs>
                <w:tab w:val="left" w:pos="253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8.4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 xml:space="preserve">9. 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การบริการรายการวิทยุเพื่อการศึกษา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9.1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9.2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9.3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9.4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10.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การบริการรายการโทรทัศน์เพื่อการศึกษา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10.1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10..2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10.3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10.4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11.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การบริการสื่อเพื่อการศึกษา (สื่อคอมพิวเตอร์เพื่อการศึกษา  สื่อการศึกษาเพื่อคนพิการ สื่อ </w:t>
            </w:r>
            <w:r w:rsidRPr="000D0E98">
              <w:rPr>
                <w:rFonts w:ascii="TH SarabunPSK" w:hAnsi="TH SarabunPSK" w:cs="TH SarabunPSK"/>
                <w:b/>
                <w:bCs/>
              </w:rPr>
              <w:t xml:space="preserve">CD,VCD,DVD 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เป็นต้น)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11.1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11.2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11.3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11.4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12.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การบริการนิทรรศการวิทยาศาสตร์เพื่อการศึกษา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12.1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12.2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12.3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12.4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13.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การบริการกิจกรรมทางวิทยาศาสตร์เพื่อการศึกษา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13.1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13.2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13.3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13.4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 xml:space="preserve">14. 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การบริการส่งเสริมการอ่านในห้องสมุดประชาชน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14.1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14.2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14.3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 14.4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3040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15.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การบริการการเรียนรู้ตามอัธยาศัยในศูนย์การเรียนชุมชน /</w:t>
            </w:r>
            <w:proofErr w:type="spellStart"/>
            <w:r w:rsidRPr="000D0E98">
              <w:rPr>
                <w:rFonts w:ascii="TH SarabunPSK" w:hAnsi="TH SarabunPSK" w:cs="TH SarabunPSK"/>
                <w:b/>
                <w:bCs/>
                <w:cs/>
              </w:rPr>
              <w:t>กศน.</w:t>
            </w:r>
            <w:proofErr w:type="spellEnd"/>
            <w:r w:rsidRPr="000D0E98">
              <w:rPr>
                <w:rFonts w:ascii="TH SarabunPSK" w:hAnsi="TH SarabunPSK" w:cs="TH SarabunPSK"/>
                <w:b/>
                <w:bCs/>
                <w:cs/>
              </w:rPr>
              <w:t xml:space="preserve"> ตำบล/แขวง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15.1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15.2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15.3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sz w:val="28"/>
              </w:rPr>
              <w:t xml:space="preserve">     15.4 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709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FD7596" w:rsidRPr="000D0E98" w:rsidTr="00FD7596">
        <w:trPr>
          <w:trHeight w:val="418"/>
        </w:trPr>
        <w:tc>
          <w:tcPr>
            <w:tcW w:w="1047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42" w:type="pct"/>
          </w:tcPr>
          <w:p w:rsidR="00FD7596" w:rsidRPr="000D0E98" w:rsidRDefault="00FD7596" w:rsidP="00FD759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9" w:type="pct"/>
          </w:tcPr>
          <w:p w:rsidR="00FD7596" w:rsidRPr="000D0E98" w:rsidRDefault="00FD7596" w:rsidP="00FD7596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478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FD7596" w:rsidRPr="000D0E98" w:rsidRDefault="00FD7596" w:rsidP="002C5964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</w:tbl>
    <w:p w:rsidR="008965AA" w:rsidRPr="00FD7596" w:rsidRDefault="008965AA" w:rsidP="00146E32">
      <w:pPr>
        <w:spacing w:line="320" w:lineRule="exact"/>
        <w:rPr>
          <w:rFonts w:ascii="TH SarabunPSK" w:hAnsi="TH SarabunPSK" w:cs="TH SarabunPSK"/>
        </w:rPr>
      </w:pPr>
    </w:p>
    <w:sectPr w:rsidR="008965AA" w:rsidRPr="00FD7596" w:rsidSect="00F74CB4">
      <w:pgSz w:w="16838" w:h="11906" w:orient="landscape" w:code="9"/>
      <w:pgMar w:top="1560" w:right="539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90FCB"/>
    <w:multiLevelType w:val="hybridMultilevel"/>
    <w:tmpl w:val="50682A7C"/>
    <w:lvl w:ilvl="0" w:tplc="298A14D2">
      <w:start w:val="1"/>
      <w:numFmt w:val="decimal"/>
      <w:lvlText w:val="%1."/>
      <w:lvlJc w:val="left"/>
      <w:pPr>
        <w:ind w:left="139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9C63E82"/>
    <w:multiLevelType w:val="hybridMultilevel"/>
    <w:tmpl w:val="DE42418E"/>
    <w:lvl w:ilvl="0" w:tplc="EF0EA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AE181B"/>
    <w:multiLevelType w:val="hybridMultilevel"/>
    <w:tmpl w:val="60A6589A"/>
    <w:lvl w:ilvl="0" w:tplc="DD188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E53626"/>
    <w:multiLevelType w:val="hybridMultilevel"/>
    <w:tmpl w:val="3F002C2A"/>
    <w:lvl w:ilvl="0" w:tplc="EC760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F0677E"/>
    <w:rsid w:val="00025304"/>
    <w:rsid w:val="0004119D"/>
    <w:rsid w:val="00042418"/>
    <w:rsid w:val="000643A2"/>
    <w:rsid w:val="000679E4"/>
    <w:rsid w:val="000850FD"/>
    <w:rsid w:val="00097800"/>
    <w:rsid w:val="000A3528"/>
    <w:rsid w:val="000D0E98"/>
    <w:rsid w:val="000E264E"/>
    <w:rsid w:val="000E435A"/>
    <w:rsid w:val="000E44DE"/>
    <w:rsid w:val="000E491F"/>
    <w:rsid w:val="000E62E6"/>
    <w:rsid w:val="000F455A"/>
    <w:rsid w:val="000F47DE"/>
    <w:rsid w:val="001328BF"/>
    <w:rsid w:val="0013317E"/>
    <w:rsid w:val="00146E32"/>
    <w:rsid w:val="00156A8C"/>
    <w:rsid w:val="00170E97"/>
    <w:rsid w:val="001728C3"/>
    <w:rsid w:val="00190D57"/>
    <w:rsid w:val="001A2DDC"/>
    <w:rsid w:val="001A7B85"/>
    <w:rsid w:val="001B11A0"/>
    <w:rsid w:val="001C4584"/>
    <w:rsid w:val="001E016A"/>
    <w:rsid w:val="001E467B"/>
    <w:rsid w:val="001E5762"/>
    <w:rsid w:val="002205F9"/>
    <w:rsid w:val="00222698"/>
    <w:rsid w:val="00224097"/>
    <w:rsid w:val="002316ED"/>
    <w:rsid w:val="002606A1"/>
    <w:rsid w:val="00263877"/>
    <w:rsid w:val="00265FEC"/>
    <w:rsid w:val="00272358"/>
    <w:rsid w:val="002846E8"/>
    <w:rsid w:val="002B513E"/>
    <w:rsid w:val="002B7AED"/>
    <w:rsid w:val="002C1D93"/>
    <w:rsid w:val="002D7736"/>
    <w:rsid w:val="002E1F18"/>
    <w:rsid w:val="002E2B85"/>
    <w:rsid w:val="002E5C7F"/>
    <w:rsid w:val="002F296F"/>
    <w:rsid w:val="0030108D"/>
    <w:rsid w:val="003036C0"/>
    <w:rsid w:val="00307B79"/>
    <w:rsid w:val="00317EE6"/>
    <w:rsid w:val="003216E9"/>
    <w:rsid w:val="003240F3"/>
    <w:rsid w:val="0034107E"/>
    <w:rsid w:val="003424B4"/>
    <w:rsid w:val="0035460F"/>
    <w:rsid w:val="00356618"/>
    <w:rsid w:val="00387E58"/>
    <w:rsid w:val="003C0870"/>
    <w:rsid w:val="003C0BB9"/>
    <w:rsid w:val="003C1E3F"/>
    <w:rsid w:val="003D100C"/>
    <w:rsid w:val="003D1F27"/>
    <w:rsid w:val="003D578B"/>
    <w:rsid w:val="003E08D9"/>
    <w:rsid w:val="003E7949"/>
    <w:rsid w:val="00403953"/>
    <w:rsid w:val="00411655"/>
    <w:rsid w:val="0041178C"/>
    <w:rsid w:val="00413F65"/>
    <w:rsid w:val="00414D00"/>
    <w:rsid w:val="00433004"/>
    <w:rsid w:val="00445C60"/>
    <w:rsid w:val="0046416A"/>
    <w:rsid w:val="00494D33"/>
    <w:rsid w:val="004A6FF1"/>
    <w:rsid w:val="004E0578"/>
    <w:rsid w:val="0050004A"/>
    <w:rsid w:val="00503B5F"/>
    <w:rsid w:val="00520655"/>
    <w:rsid w:val="00522010"/>
    <w:rsid w:val="00534EDF"/>
    <w:rsid w:val="005362DA"/>
    <w:rsid w:val="00551C0B"/>
    <w:rsid w:val="0056525B"/>
    <w:rsid w:val="00565F82"/>
    <w:rsid w:val="00567AF5"/>
    <w:rsid w:val="0058387E"/>
    <w:rsid w:val="005A19DD"/>
    <w:rsid w:val="005A2E75"/>
    <w:rsid w:val="005A3940"/>
    <w:rsid w:val="005B6026"/>
    <w:rsid w:val="005C4AE7"/>
    <w:rsid w:val="005E7400"/>
    <w:rsid w:val="005F3766"/>
    <w:rsid w:val="005F5448"/>
    <w:rsid w:val="005F56C6"/>
    <w:rsid w:val="00600C8D"/>
    <w:rsid w:val="00625277"/>
    <w:rsid w:val="00662490"/>
    <w:rsid w:val="006628F2"/>
    <w:rsid w:val="00666B04"/>
    <w:rsid w:val="00672359"/>
    <w:rsid w:val="006A70B0"/>
    <w:rsid w:val="006D5F4F"/>
    <w:rsid w:val="006D785A"/>
    <w:rsid w:val="006F328B"/>
    <w:rsid w:val="006F7BB4"/>
    <w:rsid w:val="00700013"/>
    <w:rsid w:val="00772E39"/>
    <w:rsid w:val="00774BF0"/>
    <w:rsid w:val="00775A47"/>
    <w:rsid w:val="0078160F"/>
    <w:rsid w:val="00783E7E"/>
    <w:rsid w:val="00786990"/>
    <w:rsid w:val="007A049B"/>
    <w:rsid w:val="007E5150"/>
    <w:rsid w:val="0081135D"/>
    <w:rsid w:val="00846637"/>
    <w:rsid w:val="0084705D"/>
    <w:rsid w:val="0085493E"/>
    <w:rsid w:val="00866739"/>
    <w:rsid w:val="00872C78"/>
    <w:rsid w:val="00891D45"/>
    <w:rsid w:val="00895DE7"/>
    <w:rsid w:val="008965AA"/>
    <w:rsid w:val="008A4030"/>
    <w:rsid w:val="008B1C29"/>
    <w:rsid w:val="008C1993"/>
    <w:rsid w:val="008C1FEE"/>
    <w:rsid w:val="008C57D8"/>
    <w:rsid w:val="008C69B7"/>
    <w:rsid w:val="008C72E6"/>
    <w:rsid w:val="008D4954"/>
    <w:rsid w:val="008E5D68"/>
    <w:rsid w:val="00905535"/>
    <w:rsid w:val="00905797"/>
    <w:rsid w:val="00906242"/>
    <w:rsid w:val="0093392A"/>
    <w:rsid w:val="00933CDB"/>
    <w:rsid w:val="00941733"/>
    <w:rsid w:val="0094448C"/>
    <w:rsid w:val="00970DE2"/>
    <w:rsid w:val="0098109D"/>
    <w:rsid w:val="009862BE"/>
    <w:rsid w:val="009920A0"/>
    <w:rsid w:val="0099250D"/>
    <w:rsid w:val="009934BD"/>
    <w:rsid w:val="009A06F5"/>
    <w:rsid w:val="009B3F98"/>
    <w:rsid w:val="009C1165"/>
    <w:rsid w:val="009C4190"/>
    <w:rsid w:val="009D2753"/>
    <w:rsid w:val="009D6A87"/>
    <w:rsid w:val="009D71CF"/>
    <w:rsid w:val="009E2A20"/>
    <w:rsid w:val="00A04042"/>
    <w:rsid w:val="00A05436"/>
    <w:rsid w:val="00A13EB9"/>
    <w:rsid w:val="00A17DCD"/>
    <w:rsid w:val="00A22C0E"/>
    <w:rsid w:val="00A2468A"/>
    <w:rsid w:val="00A36498"/>
    <w:rsid w:val="00A47527"/>
    <w:rsid w:val="00A50DB7"/>
    <w:rsid w:val="00A57F31"/>
    <w:rsid w:val="00A61F25"/>
    <w:rsid w:val="00A66B3F"/>
    <w:rsid w:val="00A73F51"/>
    <w:rsid w:val="00A75EB4"/>
    <w:rsid w:val="00A76040"/>
    <w:rsid w:val="00AA4E7A"/>
    <w:rsid w:val="00AB088D"/>
    <w:rsid w:val="00AB1217"/>
    <w:rsid w:val="00AE05CC"/>
    <w:rsid w:val="00AE1B3A"/>
    <w:rsid w:val="00AE1CAB"/>
    <w:rsid w:val="00AE2847"/>
    <w:rsid w:val="00B034B9"/>
    <w:rsid w:val="00B0410D"/>
    <w:rsid w:val="00B131E4"/>
    <w:rsid w:val="00B23462"/>
    <w:rsid w:val="00B35FDD"/>
    <w:rsid w:val="00B43382"/>
    <w:rsid w:val="00B43673"/>
    <w:rsid w:val="00B71D25"/>
    <w:rsid w:val="00BB2A21"/>
    <w:rsid w:val="00BD6DEE"/>
    <w:rsid w:val="00C0367D"/>
    <w:rsid w:val="00C042C4"/>
    <w:rsid w:val="00C06970"/>
    <w:rsid w:val="00C06B9C"/>
    <w:rsid w:val="00C10855"/>
    <w:rsid w:val="00C168CD"/>
    <w:rsid w:val="00C3511B"/>
    <w:rsid w:val="00C353EA"/>
    <w:rsid w:val="00C36C04"/>
    <w:rsid w:val="00C4759E"/>
    <w:rsid w:val="00C54490"/>
    <w:rsid w:val="00C66B1E"/>
    <w:rsid w:val="00C70A17"/>
    <w:rsid w:val="00C80F7E"/>
    <w:rsid w:val="00C814CE"/>
    <w:rsid w:val="00C81941"/>
    <w:rsid w:val="00C8579D"/>
    <w:rsid w:val="00C92C78"/>
    <w:rsid w:val="00CA7815"/>
    <w:rsid w:val="00CB7ADB"/>
    <w:rsid w:val="00CD67B1"/>
    <w:rsid w:val="00CE0A98"/>
    <w:rsid w:val="00CE6AFA"/>
    <w:rsid w:val="00D01CE6"/>
    <w:rsid w:val="00D0448A"/>
    <w:rsid w:val="00D05915"/>
    <w:rsid w:val="00D10119"/>
    <w:rsid w:val="00D22C47"/>
    <w:rsid w:val="00D35C92"/>
    <w:rsid w:val="00D46242"/>
    <w:rsid w:val="00D50B47"/>
    <w:rsid w:val="00D56FF7"/>
    <w:rsid w:val="00D63832"/>
    <w:rsid w:val="00D73039"/>
    <w:rsid w:val="00D75B91"/>
    <w:rsid w:val="00D82589"/>
    <w:rsid w:val="00DA4982"/>
    <w:rsid w:val="00DB5751"/>
    <w:rsid w:val="00DB648F"/>
    <w:rsid w:val="00DB7F28"/>
    <w:rsid w:val="00DC68E1"/>
    <w:rsid w:val="00DD25B6"/>
    <w:rsid w:val="00DD6675"/>
    <w:rsid w:val="00DD7929"/>
    <w:rsid w:val="00DE29A7"/>
    <w:rsid w:val="00DE4629"/>
    <w:rsid w:val="00DE74A5"/>
    <w:rsid w:val="00DF2C81"/>
    <w:rsid w:val="00E071E0"/>
    <w:rsid w:val="00E16055"/>
    <w:rsid w:val="00E25632"/>
    <w:rsid w:val="00E3549A"/>
    <w:rsid w:val="00E52842"/>
    <w:rsid w:val="00E66AF1"/>
    <w:rsid w:val="00E700EF"/>
    <w:rsid w:val="00E862A8"/>
    <w:rsid w:val="00E86A70"/>
    <w:rsid w:val="00E87F73"/>
    <w:rsid w:val="00EA4009"/>
    <w:rsid w:val="00EB05F8"/>
    <w:rsid w:val="00EB1E4E"/>
    <w:rsid w:val="00EC1D00"/>
    <w:rsid w:val="00EC23F0"/>
    <w:rsid w:val="00EC4336"/>
    <w:rsid w:val="00EE3B96"/>
    <w:rsid w:val="00EF7581"/>
    <w:rsid w:val="00F02663"/>
    <w:rsid w:val="00F0673D"/>
    <w:rsid w:val="00F0677E"/>
    <w:rsid w:val="00F156A9"/>
    <w:rsid w:val="00F230FD"/>
    <w:rsid w:val="00F40A9B"/>
    <w:rsid w:val="00F57C7A"/>
    <w:rsid w:val="00F74CB4"/>
    <w:rsid w:val="00F7725B"/>
    <w:rsid w:val="00F779E2"/>
    <w:rsid w:val="00F90F10"/>
    <w:rsid w:val="00F911A0"/>
    <w:rsid w:val="00F91AFB"/>
    <w:rsid w:val="00F91B4F"/>
    <w:rsid w:val="00F94087"/>
    <w:rsid w:val="00FB5317"/>
    <w:rsid w:val="00FD7596"/>
    <w:rsid w:val="00FD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410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B1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1F1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B2A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1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410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B1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1F1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B2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42214-F40B-45C2-9191-383E8575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17</Pages>
  <Words>1808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Planning Division</cp:lastModifiedBy>
  <cp:revision>22</cp:revision>
  <cp:lastPrinted>2012-05-18T07:02:00Z</cp:lastPrinted>
  <dcterms:created xsi:type="dcterms:W3CDTF">2012-01-18T04:10:00Z</dcterms:created>
  <dcterms:modified xsi:type="dcterms:W3CDTF">2012-12-21T09:18:00Z</dcterms:modified>
</cp:coreProperties>
</file>